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8B" w:rsidRPr="007C0AB3" w:rsidRDefault="007C0AB3" w:rsidP="007C0AB3">
      <w:pPr>
        <w:jc w:val="center"/>
        <w:rPr>
          <w:rFonts w:ascii="Times New Roman" w:hAnsi="Times New Roman"/>
          <w:b/>
          <w:sz w:val="24"/>
        </w:rPr>
      </w:pPr>
      <w:bookmarkStart w:id="0" w:name="_GoBack"/>
      <w:bookmarkEnd w:id="0"/>
      <w:r w:rsidRPr="007C0AB3">
        <w:rPr>
          <w:rFonts w:ascii="Times New Roman" w:hAnsi="Times New Roman"/>
          <w:b/>
          <w:sz w:val="24"/>
        </w:rPr>
        <w:t>Compliance Program Policy &amp; Procedure Template</w:t>
      </w:r>
    </w:p>
    <w:p w:rsidR="007C0AB3" w:rsidRPr="00BB2AA6" w:rsidRDefault="007C0AB3">
      <w:pPr>
        <w:rPr>
          <w:rFonts w:ascii="Times New Roman" w:hAnsi="Times New Roman"/>
          <w:sz w:val="24"/>
        </w:rPr>
      </w:pPr>
    </w:p>
    <w:tbl>
      <w:tblPr>
        <w:tblW w:w="10015" w:type="dxa"/>
        <w:tblCellMar>
          <w:left w:w="115" w:type="dxa"/>
          <w:right w:w="115" w:type="dxa"/>
        </w:tblCellMar>
        <w:tblLook w:val="0000" w:firstRow="0" w:lastRow="0" w:firstColumn="0" w:lastColumn="0" w:noHBand="0" w:noVBand="0"/>
      </w:tblPr>
      <w:tblGrid>
        <w:gridCol w:w="3888"/>
        <w:gridCol w:w="3240"/>
        <w:gridCol w:w="2887"/>
      </w:tblGrid>
      <w:tr w:rsidR="0074068B" w:rsidRPr="00BB2AA6">
        <w:tc>
          <w:tcPr>
            <w:tcW w:w="3888"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SUBJECT</w:t>
            </w:r>
            <w:r w:rsidRPr="00BB2AA6">
              <w:rPr>
                <w:rFonts w:ascii="Times New Roman" w:hAnsi="Times New Roman"/>
                <w:sz w:val="24"/>
              </w:rPr>
              <w:t>:</w:t>
            </w:r>
          </w:p>
          <w:p w:rsidR="0074068B" w:rsidRPr="00BB2AA6" w:rsidRDefault="00CF5F1B">
            <w:pPr>
              <w:rPr>
                <w:rFonts w:ascii="Times New Roman" w:hAnsi="Times New Roman"/>
                <w:sz w:val="24"/>
              </w:rPr>
            </w:pPr>
            <w:r>
              <w:rPr>
                <w:rFonts w:ascii="Times New Roman" w:hAnsi="Times New Roman"/>
                <w:sz w:val="24"/>
              </w:rPr>
              <w:t>Investigations</w:t>
            </w:r>
          </w:p>
        </w:tc>
        <w:tc>
          <w:tcPr>
            <w:tcW w:w="3240"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EFFECTIVE DATE</w:t>
            </w:r>
            <w:r w:rsidRPr="00BB2AA6">
              <w:rPr>
                <w:rFonts w:ascii="Times New Roman" w:hAnsi="Times New Roman"/>
                <w:sz w:val="24"/>
              </w:rPr>
              <w:t>:</w:t>
            </w:r>
          </w:p>
          <w:p w:rsidR="0074068B" w:rsidRPr="00BB2AA6" w:rsidRDefault="0074068B">
            <w:pPr>
              <w:rPr>
                <w:rFonts w:ascii="Times New Roman" w:hAnsi="Times New Roman"/>
                <w:sz w:val="24"/>
              </w:rPr>
            </w:pPr>
          </w:p>
        </w:tc>
        <w:tc>
          <w:tcPr>
            <w:tcW w:w="2887" w:type="dxa"/>
            <w:tcBorders>
              <w:top w:val="single" w:sz="18" w:space="0" w:color="auto"/>
              <w:left w:val="nil"/>
              <w:bottom w:val="nil"/>
              <w:right w:val="nil"/>
            </w:tcBorders>
          </w:tcPr>
          <w:p w:rsidR="007C0AB3" w:rsidRPr="00BB2AA6" w:rsidRDefault="007C0AB3" w:rsidP="007C0AB3">
            <w:pPr>
              <w:rPr>
                <w:rFonts w:ascii="Times New Roman" w:hAnsi="Times New Roman"/>
                <w:sz w:val="24"/>
              </w:rPr>
            </w:pPr>
            <w:r w:rsidRPr="00BB2AA6">
              <w:rPr>
                <w:rFonts w:ascii="Times New Roman" w:hAnsi="Times New Roman"/>
                <w:b/>
                <w:bCs/>
                <w:sz w:val="24"/>
              </w:rPr>
              <w:t>REVISION DATE</w:t>
            </w:r>
            <w:r w:rsidRPr="00BB2AA6">
              <w:rPr>
                <w:rFonts w:ascii="Times New Roman" w:hAnsi="Times New Roman"/>
                <w:sz w:val="24"/>
              </w:rPr>
              <w:t>:</w:t>
            </w:r>
          </w:p>
          <w:p w:rsidR="00BB2AA6" w:rsidRPr="00BB2AA6" w:rsidRDefault="00BB2AA6" w:rsidP="00BB2AA6">
            <w:pPr>
              <w:ind w:left="-108"/>
              <w:rPr>
                <w:rFonts w:ascii="Times New Roman" w:hAnsi="Times New Roman"/>
                <w:sz w:val="24"/>
              </w:rPr>
            </w:pPr>
          </w:p>
        </w:tc>
      </w:tr>
      <w:tr w:rsidR="0074068B" w:rsidRPr="00BB2AA6" w:rsidTr="007C0AB3">
        <w:trPr>
          <w:trHeight w:val="612"/>
        </w:trPr>
        <w:tc>
          <w:tcPr>
            <w:tcW w:w="3888"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APPROVAL</w:t>
            </w:r>
            <w:r w:rsidRPr="00BB2AA6">
              <w:rPr>
                <w:rFonts w:ascii="Times New Roman" w:hAnsi="Times New Roman"/>
                <w:sz w:val="24"/>
              </w:rPr>
              <w:t>:</w:t>
            </w:r>
          </w:p>
        </w:tc>
        <w:tc>
          <w:tcPr>
            <w:tcW w:w="3240"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DATE</w:t>
            </w:r>
            <w:r w:rsidRPr="00BB2AA6">
              <w:rPr>
                <w:rFonts w:ascii="Times New Roman" w:hAnsi="Times New Roman"/>
                <w:sz w:val="24"/>
              </w:rPr>
              <w:t>:</w:t>
            </w:r>
          </w:p>
        </w:tc>
        <w:tc>
          <w:tcPr>
            <w:tcW w:w="2887" w:type="dxa"/>
            <w:tcBorders>
              <w:top w:val="single" w:sz="18" w:space="0" w:color="auto"/>
              <w:left w:val="nil"/>
              <w:bottom w:val="single" w:sz="18" w:space="0" w:color="auto"/>
              <w:right w:val="nil"/>
            </w:tcBorders>
          </w:tcPr>
          <w:p w:rsidR="00527CAA" w:rsidRPr="00BB2AA6" w:rsidRDefault="00527CAA" w:rsidP="00BB2AA6">
            <w:pPr>
              <w:ind w:left="-108"/>
              <w:rPr>
                <w:rFonts w:ascii="Times New Roman" w:hAnsi="Times New Roman"/>
                <w:sz w:val="24"/>
              </w:rPr>
            </w:pPr>
          </w:p>
        </w:tc>
      </w:tr>
    </w:tbl>
    <w:p w:rsidR="0074068B" w:rsidRPr="00BB2AA6" w:rsidRDefault="0074068B" w:rsidP="00410998">
      <w:pPr>
        <w:rPr>
          <w:rFonts w:ascii="Times New Roman" w:hAnsi="Times New Roman"/>
          <w:sz w:val="24"/>
        </w:rPr>
      </w:pPr>
    </w:p>
    <w:p w:rsidR="00F90E7D" w:rsidRPr="00610241" w:rsidRDefault="004E0353" w:rsidP="00F90E7D">
      <w:pPr>
        <w:rPr>
          <w:rFonts w:ascii="Times New Roman" w:hAnsi="Times New Roman"/>
          <w:bCs/>
          <w:sz w:val="24"/>
        </w:rPr>
      </w:pPr>
      <w:r w:rsidRPr="005957B1">
        <w:rPr>
          <w:rFonts w:ascii="Times New Roman" w:hAnsi="Times New Roman"/>
          <w:b/>
          <w:bCs/>
          <w:sz w:val="24"/>
        </w:rPr>
        <w:t xml:space="preserve">PURPOSE: </w:t>
      </w:r>
      <w:r w:rsidR="00F90E7D" w:rsidRPr="00610241">
        <w:rPr>
          <w:rFonts w:ascii="Times New Roman" w:hAnsi="Times New Roman"/>
          <w:bCs/>
          <w:sz w:val="24"/>
        </w:rPr>
        <w:t>To establish a consistent approach to investig</w:t>
      </w:r>
      <w:r w:rsidR="00F90E7D">
        <w:rPr>
          <w:rFonts w:ascii="Times New Roman" w:hAnsi="Times New Roman"/>
          <w:bCs/>
          <w:sz w:val="24"/>
        </w:rPr>
        <w:t>ating and reporting inquiries/</w:t>
      </w:r>
      <w:r w:rsidR="00F90E7D" w:rsidRPr="00610241">
        <w:rPr>
          <w:rFonts w:ascii="Times New Roman" w:hAnsi="Times New Roman"/>
          <w:bCs/>
          <w:sz w:val="24"/>
        </w:rPr>
        <w:t>allegations involving the Medicare Program.</w:t>
      </w:r>
    </w:p>
    <w:p w:rsidR="00F90E7D" w:rsidRPr="00610241" w:rsidRDefault="00F90E7D" w:rsidP="00F90E7D">
      <w:pPr>
        <w:rPr>
          <w:rFonts w:ascii="Times New Roman" w:hAnsi="Times New Roman"/>
          <w:b/>
          <w:bCs/>
          <w:sz w:val="24"/>
        </w:rPr>
      </w:pPr>
    </w:p>
    <w:p w:rsidR="00F90E7D" w:rsidRPr="00610241" w:rsidRDefault="00F90E7D" w:rsidP="00F90E7D">
      <w:pPr>
        <w:rPr>
          <w:rFonts w:ascii="Times New Roman" w:hAnsi="Times New Roman"/>
          <w:b/>
          <w:bCs/>
          <w:sz w:val="24"/>
        </w:rPr>
      </w:pPr>
      <w:r w:rsidRPr="00610241">
        <w:rPr>
          <w:rFonts w:ascii="Times New Roman" w:hAnsi="Times New Roman"/>
          <w:b/>
          <w:bCs/>
          <w:sz w:val="24"/>
        </w:rPr>
        <w:t xml:space="preserve">POLICY: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sidRPr="005957B1">
        <w:rPr>
          <w:rFonts w:ascii="Times New Roman" w:hAnsi="Times New Roman"/>
          <w:bCs/>
          <w:sz w:val="24"/>
        </w:rPr>
        <w:t>(“</w:t>
      </w:r>
      <w:r>
        <w:rPr>
          <w:rFonts w:ascii="Times New Roman" w:hAnsi="Times New Roman"/>
          <w:bCs/>
          <w:sz w:val="24"/>
        </w:rPr>
        <w:t>the Company</w:t>
      </w:r>
      <w:r w:rsidRPr="005957B1">
        <w:rPr>
          <w:rFonts w:ascii="Times New Roman" w:hAnsi="Times New Roman"/>
          <w:bCs/>
          <w:sz w:val="24"/>
        </w:rPr>
        <w:t>”)</w:t>
      </w:r>
      <w:r w:rsidRPr="00610241">
        <w:rPr>
          <w:rFonts w:ascii="Times New Roman" w:hAnsi="Times New Roman"/>
          <w:bCs/>
          <w:sz w:val="24"/>
        </w:rPr>
        <w:t xml:space="preserve"> shall conduct a timely, reasonable investigation into any situation where evidence suggests that there has been misconduct related to payment or medical services. All inquiries/allegations plans are investigated and brought to a logical resolution within a timely manner.</w:t>
      </w:r>
    </w:p>
    <w:p w:rsidR="00F90E7D" w:rsidRPr="00610241" w:rsidRDefault="00F90E7D" w:rsidP="00F90E7D">
      <w:pPr>
        <w:rPr>
          <w:rFonts w:ascii="Times New Roman" w:hAnsi="Times New Roman"/>
          <w:bCs/>
          <w:sz w:val="24"/>
        </w:rPr>
      </w:pPr>
    </w:p>
    <w:p w:rsidR="00F90E7D" w:rsidRPr="00610241" w:rsidRDefault="00F90E7D" w:rsidP="00F90E7D">
      <w:pPr>
        <w:rPr>
          <w:rFonts w:ascii="Times New Roman" w:hAnsi="Times New Roman"/>
          <w:bCs/>
          <w:sz w:val="24"/>
        </w:rPr>
      </w:pPr>
      <w:r w:rsidRPr="00610241">
        <w:rPr>
          <w:rFonts w:ascii="Times New Roman" w:hAnsi="Times New Roman"/>
          <w:bCs/>
          <w:sz w:val="24"/>
        </w:rPr>
        <w:t xml:space="preserve">Any inquiries/allegations that involve Medicare are considered potentially high risk to the company and are to be brought to the attention of the </w:t>
      </w:r>
      <w:r>
        <w:rPr>
          <w:rFonts w:ascii="Times New Roman" w:hAnsi="Times New Roman"/>
          <w:bCs/>
          <w:sz w:val="24"/>
        </w:rPr>
        <w:t>Company’s</w:t>
      </w:r>
      <w:r w:rsidRPr="00610241">
        <w:rPr>
          <w:rFonts w:ascii="Times New Roman" w:hAnsi="Times New Roman"/>
          <w:bCs/>
          <w:sz w:val="24"/>
        </w:rPr>
        <w:t xml:space="preserve"> Compliance Officer immediately upon identification. </w:t>
      </w:r>
    </w:p>
    <w:p w:rsidR="00F90E7D" w:rsidRPr="00610241" w:rsidRDefault="00F90E7D" w:rsidP="00F90E7D">
      <w:pPr>
        <w:rPr>
          <w:rFonts w:ascii="Times New Roman" w:hAnsi="Times New Roman"/>
          <w:bCs/>
          <w:sz w:val="24"/>
        </w:rPr>
      </w:pPr>
    </w:p>
    <w:p w:rsidR="00F90E7D" w:rsidRPr="00610241" w:rsidRDefault="00F90E7D" w:rsidP="00F90E7D">
      <w:pPr>
        <w:rPr>
          <w:rFonts w:ascii="Times New Roman" w:hAnsi="Times New Roman"/>
          <w:bCs/>
          <w:sz w:val="24"/>
        </w:rPr>
      </w:pPr>
      <w:r w:rsidRPr="00610241">
        <w:rPr>
          <w:rFonts w:ascii="Times New Roman" w:hAnsi="Times New Roman"/>
          <w:bCs/>
          <w:sz w:val="24"/>
        </w:rPr>
        <w:t>Inquiries/allegations are identified through various means including the Compliance Hotline.</w:t>
      </w:r>
    </w:p>
    <w:p w:rsidR="00F90E7D" w:rsidRPr="00610241" w:rsidRDefault="00F90E7D" w:rsidP="00F90E7D">
      <w:pPr>
        <w:rPr>
          <w:rFonts w:ascii="Times New Roman" w:hAnsi="Times New Roman"/>
          <w:b/>
          <w:bCs/>
          <w:sz w:val="24"/>
        </w:rPr>
      </w:pPr>
    </w:p>
    <w:p w:rsidR="00F90E7D" w:rsidRPr="00610241" w:rsidRDefault="00F90E7D" w:rsidP="00F90E7D">
      <w:pPr>
        <w:rPr>
          <w:rFonts w:ascii="Times New Roman" w:hAnsi="Times New Roman"/>
          <w:b/>
          <w:bCs/>
          <w:sz w:val="24"/>
        </w:rPr>
      </w:pPr>
      <w:r w:rsidRPr="00610241">
        <w:rPr>
          <w:rFonts w:ascii="Times New Roman" w:hAnsi="Times New Roman"/>
          <w:b/>
          <w:bCs/>
          <w:sz w:val="24"/>
        </w:rPr>
        <w:t xml:space="preserve">PROCEDURE: </w:t>
      </w:r>
    </w:p>
    <w:p w:rsidR="00F90E7D" w:rsidRPr="00610241" w:rsidRDefault="00F90E7D" w:rsidP="00F90E7D">
      <w:pPr>
        <w:rPr>
          <w:rFonts w:ascii="Times New Roman" w:hAnsi="Times New Roman"/>
          <w:b/>
          <w:bCs/>
          <w:sz w:val="24"/>
        </w:rPr>
      </w:pPr>
    </w:p>
    <w:p w:rsidR="00F90E7D" w:rsidRPr="00610241" w:rsidRDefault="00F90E7D" w:rsidP="00F90E7D">
      <w:pPr>
        <w:pStyle w:val="NoSpacing"/>
        <w:numPr>
          <w:ilvl w:val="0"/>
          <w:numId w:val="30"/>
        </w:numPr>
        <w:rPr>
          <w:rFonts w:ascii="Times New Roman" w:hAnsi="Times New Roman"/>
        </w:rPr>
      </w:pPr>
      <w:r>
        <w:rPr>
          <w:rFonts w:ascii="Times New Roman" w:hAnsi="Times New Roman"/>
        </w:rPr>
        <w:t>The Company</w:t>
      </w:r>
      <w:r w:rsidRPr="00610241">
        <w:rPr>
          <w:rFonts w:ascii="Times New Roman" w:hAnsi="Times New Roman"/>
        </w:rPr>
        <w:t xml:space="preserve"> will promptly investigate any situation where evidence suggests that there has been misconduct related to Medicare </w:t>
      </w:r>
      <w:r>
        <w:rPr>
          <w:rFonts w:ascii="Times New Roman" w:hAnsi="Times New Roman"/>
        </w:rPr>
        <w:t>plans</w:t>
      </w:r>
      <w:r w:rsidRPr="00610241">
        <w:rPr>
          <w:rFonts w:ascii="Times New Roman" w:hAnsi="Times New Roman"/>
        </w:rPr>
        <w:t xml:space="preserve">. </w:t>
      </w:r>
    </w:p>
    <w:p w:rsidR="00F90E7D" w:rsidRPr="00610241" w:rsidRDefault="00F90E7D" w:rsidP="00F90E7D">
      <w:pPr>
        <w:pStyle w:val="NoSpacing"/>
        <w:numPr>
          <w:ilvl w:val="0"/>
          <w:numId w:val="30"/>
        </w:numPr>
        <w:rPr>
          <w:rFonts w:ascii="Times New Roman" w:hAnsi="Times New Roman"/>
        </w:rPr>
      </w:pPr>
      <w:r w:rsidRPr="00610241">
        <w:rPr>
          <w:rFonts w:ascii="Times New Roman" w:hAnsi="Times New Roman"/>
        </w:rPr>
        <w:t>The staff member investigating the case investigates the specific issues cited in the allegation and, in doing so, may contact other departments, e.g., human resources, department management, audit services, special investigations, legal, etc., as appropriate, to best establish the facts of the inquiry/allegation.</w:t>
      </w:r>
    </w:p>
    <w:p w:rsidR="00F90E7D" w:rsidRPr="00610241" w:rsidRDefault="00F90E7D" w:rsidP="00F90E7D">
      <w:pPr>
        <w:pStyle w:val="NoSpacing"/>
        <w:numPr>
          <w:ilvl w:val="0"/>
          <w:numId w:val="30"/>
        </w:numPr>
        <w:rPr>
          <w:rFonts w:ascii="Times New Roman" w:hAnsi="Times New Roman"/>
        </w:rPr>
      </w:pPr>
      <w:r w:rsidRPr="00610241">
        <w:rPr>
          <w:rFonts w:ascii="Times New Roman" w:hAnsi="Times New Roman"/>
        </w:rPr>
        <w:t xml:space="preserve">Upon conclusion of the investigation, the staff member will provide his/her investigative findings to the </w:t>
      </w:r>
      <w:r>
        <w:rPr>
          <w:rFonts w:ascii="Times New Roman" w:hAnsi="Times New Roman"/>
        </w:rPr>
        <w:t>Company’s</w:t>
      </w:r>
      <w:r w:rsidRPr="00610241">
        <w:rPr>
          <w:rFonts w:ascii="Times New Roman" w:hAnsi="Times New Roman"/>
        </w:rPr>
        <w:t xml:space="preserve"> Compliance Officer</w:t>
      </w:r>
      <w:r>
        <w:rPr>
          <w:rFonts w:ascii="Times New Roman" w:hAnsi="Times New Roman"/>
        </w:rPr>
        <w:t>.</w:t>
      </w:r>
    </w:p>
    <w:p w:rsidR="00F90E7D" w:rsidRPr="00610241" w:rsidRDefault="00F90E7D" w:rsidP="00F90E7D">
      <w:pPr>
        <w:pStyle w:val="NoSpacing"/>
        <w:numPr>
          <w:ilvl w:val="0"/>
          <w:numId w:val="30"/>
        </w:numPr>
        <w:rPr>
          <w:rFonts w:ascii="Times New Roman" w:hAnsi="Times New Roman"/>
        </w:rPr>
      </w:pPr>
      <w:r w:rsidRPr="00610241">
        <w:rPr>
          <w:rFonts w:ascii="Times New Roman" w:hAnsi="Times New Roman"/>
        </w:rPr>
        <w:t>Cases are reviewed to identify trending that may necessitate a process change.</w:t>
      </w:r>
    </w:p>
    <w:p w:rsidR="00F90E7D" w:rsidRPr="00610241" w:rsidRDefault="00F90E7D" w:rsidP="00F90E7D">
      <w:pPr>
        <w:pStyle w:val="NoSpacing"/>
        <w:numPr>
          <w:ilvl w:val="0"/>
          <w:numId w:val="30"/>
        </w:numPr>
        <w:rPr>
          <w:rFonts w:ascii="Times New Roman" w:hAnsi="Times New Roman"/>
        </w:rPr>
      </w:pPr>
      <w:r w:rsidRPr="00610241">
        <w:rPr>
          <w:rFonts w:ascii="Times New Roman" w:hAnsi="Times New Roman"/>
        </w:rPr>
        <w:t>Appropriate corrective action will be taken in response to potential violations.</w:t>
      </w:r>
    </w:p>
    <w:p w:rsidR="00F90E7D" w:rsidRPr="00610241" w:rsidRDefault="00F90E7D" w:rsidP="00F90E7D">
      <w:pPr>
        <w:pStyle w:val="NoSpacing"/>
        <w:numPr>
          <w:ilvl w:val="0"/>
          <w:numId w:val="30"/>
        </w:numPr>
        <w:rPr>
          <w:rFonts w:ascii="Times New Roman" w:hAnsi="Times New Roman"/>
        </w:rPr>
      </w:pPr>
      <w:r w:rsidRPr="00610241">
        <w:rPr>
          <w:rFonts w:ascii="Times New Roman" w:hAnsi="Times New Roman"/>
        </w:rPr>
        <w:t xml:space="preserve">A tracking log will be made available to CMS, </w:t>
      </w:r>
      <w:r>
        <w:rPr>
          <w:rFonts w:ascii="Times New Roman" w:hAnsi="Times New Roman"/>
        </w:rPr>
        <w:t xml:space="preserve">IHP ACO, </w:t>
      </w:r>
      <w:r w:rsidRPr="00610241">
        <w:rPr>
          <w:rFonts w:ascii="Times New Roman" w:hAnsi="Times New Roman"/>
        </w:rPr>
        <w:t>the applicable sponsor or their designee upon request.</w:t>
      </w:r>
    </w:p>
    <w:p w:rsidR="00AC498D" w:rsidRPr="00BB2AA6" w:rsidRDefault="00AC498D" w:rsidP="00F90E7D">
      <w:pPr>
        <w:rPr>
          <w:rFonts w:ascii="Times New Roman" w:hAnsi="Times New Roman"/>
          <w:sz w:val="24"/>
        </w:rPr>
      </w:pPr>
    </w:p>
    <w:sectPr w:rsidR="00AC498D" w:rsidRPr="00BB2AA6" w:rsidSect="005860BF">
      <w:pgSz w:w="12240" w:h="15840"/>
      <w:pgMar w:top="864"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E3D"/>
    <w:multiLevelType w:val="hybridMultilevel"/>
    <w:tmpl w:val="6FBACD60"/>
    <w:lvl w:ilvl="0" w:tplc="12CA547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535BB"/>
    <w:multiLevelType w:val="hybridMultilevel"/>
    <w:tmpl w:val="FF5C06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93F59A7"/>
    <w:multiLevelType w:val="multilevel"/>
    <w:tmpl w:val="5040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E07754"/>
    <w:multiLevelType w:val="hybridMultilevel"/>
    <w:tmpl w:val="50401CF8"/>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9B73D9"/>
    <w:multiLevelType w:val="hybridMultilevel"/>
    <w:tmpl w:val="DEAC2DA2"/>
    <w:lvl w:ilvl="0" w:tplc="FAC4C8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23A4D"/>
    <w:multiLevelType w:val="hybridMultilevel"/>
    <w:tmpl w:val="D62E2F1A"/>
    <w:lvl w:ilvl="0" w:tplc="3B9E880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F24A2A"/>
    <w:multiLevelType w:val="hybridMultilevel"/>
    <w:tmpl w:val="EC1EEBE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7A5C53"/>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5B014F"/>
    <w:multiLevelType w:val="multilevel"/>
    <w:tmpl w:val="C0BA53EE"/>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C5B1589"/>
    <w:multiLevelType w:val="hybridMultilevel"/>
    <w:tmpl w:val="AECC408A"/>
    <w:lvl w:ilvl="0" w:tplc="F5F431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C7D14A9"/>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1E23BF"/>
    <w:multiLevelType w:val="hybridMultilevel"/>
    <w:tmpl w:val="E00E3B34"/>
    <w:lvl w:ilvl="0" w:tplc="4E906D1C">
      <w:start w:val="1"/>
      <w:numFmt w:val="upperLetter"/>
      <w:lvlText w:val="%1."/>
      <w:lvlJc w:val="left"/>
      <w:pPr>
        <w:tabs>
          <w:tab w:val="num" w:pos="1440"/>
        </w:tabs>
        <w:ind w:left="1440" w:hanging="360"/>
      </w:pPr>
      <w:rPr>
        <w:rFonts w:hint="default"/>
        <w:b/>
        <w:i w:val="0"/>
      </w:rPr>
    </w:lvl>
    <w:lvl w:ilvl="1" w:tplc="12CA547C">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0A2632"/>
    <w:multiLevelType w:val="multilevel"/>
    <w:tmpl w:val="5A20D2B0"/>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F446F2"/>
    <w:multiLevelType w:val="hybridMultilevel"/>
    <w:tmpl w:val="EA463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26AC2"/>
    <w:multiLevelType w:val="multilevel"/>
    <w:tmpl w:val="0CC8C250"/>
    <w:lvl w:ilvl="0">
      <w:start w:val="1"/>
      <w:numFmt w:val="upperRoman"/>
      <w:lvlText w:val="%1."/>
      <w:lvlJc w:val="right"/>
      <w:pPr>
        <w:tabs>
          <w:tab w:val="num" w:pos="3420"/>
        </w:tabs>
        <w:ind w:left="3420" w:hanging="180"/>
      </w:pPr>
      <w:rPr>
        <w:rFonts w:hint="default"/>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A36ABE"/>
    <w:multiLevelType w:val="multilevel"/>
    <w:tmpl w:val="AFDAD48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063A05"/>
    <w:multiLevelType w:val="multilevel"/>
    <w:tmpl w:val="F05EDB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EA63640"/>
    <w:multiLevelType w:val="hybridMultilevel"/>
    <w:tmpl w:val="CA68A422"/>
    <w:lvl w:ilvl="0" w:tplc="C53E5C08">
      <w:start w:val="1"/>
      <w:numFmt w:val="bullet"/>
      <w:lvlText w:val=""/>
      <w:lvlJc w:val="left"/>
      <w:pPr>
        <w:tabs>
          <w:tab w:val="num" w:pos="720"/>
        </w:tabs>
        <w:ind w:left="720" w:hanging="360"/>
      </w:pPr>
      <w:rPr>
        <w:rFonts w:ascii="Wingdings" w:hAnsi="Wingdings" w:hint="default"/>
        <w:sz w:val="20"/>
      </w:rPr>
    </w:lvl>
    <w:lvl w:ilvl="1" w:tplc="01705D70">
      <w:start w:val="1"/>
      <w:numFmt w:val="upperLetter"/>
      <w:lvlText w:val="%2."/>
      <w:lvlJc w:val="left"/>
      <w:pPr>
        <w:tabs>
          <w:tab w:val="num" w:pos="1440"/>
        </w:tabs>
        <w:ind w:left="1440" w:hanging="360"/>
      </w:pPr>
      <w:rPr>
        <w:rFonts w:hint="default"/>
        <w:b/>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7434D8"/>
    <w:multiLevelType w:val="hybridMultilevel"/>
    <w:tmpl w:val="25D6E734"/>
    <w:lvl w:ilvl="0" w:tplc="65E22A0E">
      <w:start w:val="1"/>
      <w:numFmt w:val="bullet"/>
      <w:lvlText w:val=""/>
      <w:lvlJc w:val="left"/>
      <w:pPr>
        <w:tabs>
          <w:tab w:val="num" w:pos="720"/>
        </w:tabs>
        <w:ind w:left="720" w:hanging="360"/>
      </w:pPr>
      <w:rPr>
        <w:rFonts w:ascii="Symbol" w:hAnsi="Symbol" w:hint="default"/>
        <w:sz w:val="20"/>
      </w:rPr>
    </w:lvl>
    <w:lvl w:ilvl="1" w:tplc="B6D6AA4C" w:tentative="1">
      <w:start w:val="1"/>
      <w:numFmt w:val="bullet"/>
      <w:lvlText w:val="o"/>
      <w:lvlJc w:val="left"/>
      <w:pPr>
        <w:tabs>
          <w:tab w:val="num" w:pos="1440"/>
        </w:tabs>
        <w:ind w:left="1440" w:hanging="360"/>
      </w:pPr>
      <w:rPr>
        <w:rFonts w:ascii="Courier New" w:hAnsi="Courier New" w:hint="default"/>
        <w:sz w:val="20"/>
      </w:rPr>
    </w:lvl>
    <w:lvl w:ilvl="2" w:tplc="B2200B76" w:tentative="1">
      <w:start w:val="1"/>
      <w:numFmt w:val="bullet"/>
      <w:lvlText w:val=""/>
      <w:lvlJc w:val="left"/>
      <w:pPr>
        <w:tabs>
          <w:tab w:val="num" w:pos="2160"/>
        </w:tabs>
        <w:ind w:left="2160" w:hanging="360"/>
      </w:pPr>
      <w:rPr>
        <w:rFonts w:ascii="Wingdings" w:hAnsi="Wingdings" w:hint="default"/>
        <w:sz w:val="20"/>
      </w:rPr>
    </w:lvl>
    <w:lvl w:ilvl="3" w:tplc="1200F826" w:tentative="1">
      <w:start w:val="1"/>
      <w:numFmt w:val="bullet"/>
      <w:lvlText w:val=""/>
      <w:lvlJc w:val="left"/>
      <w:pPr>
        <w:tabs>
          <w:tab w:val="num" w:pos="2880"/>
        </w:tabs>
        <w:ind w:left="2880" w:hanging="360"/>
      </w:pPr>
      <w:rPr>
        <w:rFonts w:ascii="Wingdings" w:hAnsi="Wingdings" w:hint="default"/>
        <w:sz w:val="20"/>
      </w:rPr>
    </w:lvl>
    <w:lvl w:ilvl="4" w:tplc="92A09BCC" w:tentative="1">
      <w:start w:val="1"/>
      <w:numFmt w:val="bullet"/>
      <w:lvlText w:val=""/>
      <w:lvlJc w:val="left"/>
      <w:pPr>
        <w:tabs>
          <w:tab w:val="num" w:pos="3600"/>
        </w:tabs>
        <w:ind w:left="3600" w:hanging="360"/>
      </w:pPr>
      <w:rPr>
        <w:rFonts w:ascii="Wingdings" w:hAnsi="Wingdings" w:hint="default"/>
        <w:sz w:val="20"/>
      </w:rPr>
    </w:lvl>
    <w:lvl w:ilvl="5" w:tplc="6BAAC8F8" w:tentative="1">
      <w:start w:val="1"/>
      <w:numFmt w:val="bullet"/>
      <w:lvlText w:val=""/>
      <w:lvlJc w:val="left"/>
      <w:pPr>
        <w:tabs>
          <w:tab w:val="num" w:pos="4320"/>
        </w:tabs>
        <w:ind w:left="4320" w:hanging="360"/>
      </w:pPr>
      <w:rPr>
        <w:rFonts w:ascii="Wingdings" w:hAnsi="Wingdings" w:hint="default"/>
        <w:sz w:val="20"/>
      </w:rPr>
    </w:lvl>
    <w:lvl w:ilvl="6" w:tplc="4EDE0FA6" w:tentative="1">
      <w:start w:val="1"/>
      <w:numFmt w:val="bullet"/>
      <w:lvlText w:val=""/>
      <w:lvlJc w:val="left"/>
      <w:pPr>
        <w:tabs>
          <w:tab w:val="num" w:pos="5040"/>
        </w:tabs>
        <w:ind w:left="5040" w:hanging="360"/>
      </w:pPr>
      <w:rPr>
        <w:rFonts w:ascii="Wingdings" w:hAnsi="Wingdings" w:hint="default"/>
        <w:sz w:val="20"/>
      </w:rPr>
    </w:lvl>
    <w:lvl w:ilvl="7" w:tplc="9A3A126A" w:tentative="1">
      <w:start w:val="1"/>
      <w:numFmt w:val="bullet"/>
      <w:lvlText w:val=""/>
      <w:lvlJc w:val="left"/>
      <w:pPr>
        <w:tabs>
          <w:tab w:val="num" w:pos="5760"/>
        </w:tabs>
        <w:ind w:left="5760" w:hanging="360"/>
      </w:pPr>
      <w:rPr>
        <w:rFonts w:ascii="Wingdings" w:hAnsi="Wingdings" w:hint="default"/>
        <w:sz w:val="20"/>
      </w:rPr>
    </w:lvl>
    <w:lvl w:ilvl="8" w:tplc="BFEE83A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C4C64"/>
    <w:multiLevelType w:val="hybridMultilevel"/>
    <w:tmpl w:val="D264033A"/>
    <w:lvl w:ilvl="0" w:tplc="C53E5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0368AE"/>
    <w:multiLevelType w:val="hybridMultilevel"/>
    <w:tmpl w:val="505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607618"/>
    <w:multiLevelType w:val="hybridMultilevel"/>
    <w:tmpl w:val="09A08444"/>
    <w:lvl w:ilvl="0" w:tplc="6172C158">
      <w:start w:val="1"/>
      <w:numFmt w:val="decimal"/>
      <w:lvlText w:val="%1."/>
      <w:lvlJc w:val="left"/>
      <w:pPr>
        <w:ind w:left="288" w:hanging="288"/>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CA4402"/>
    <w:multiLevelType w:val="hybridMultilevel"/>
    <w:tmpl w:val="80D85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C261F"/>
    <w:multiLevelType w:val="multilevel"/>
    <w:tmpl w:val="6FBACD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17671A"/>
    <w:multiLevelType w:val="multilevel"/>
    <w:tmpl w:val="CA68A42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E0E4E38"/>
    <w:multiLevelType w:val="hybridMultilevel"/>
    <w:tmpl w:val="C22CA944"/>
    <w:lvl w:ilvl="0" w:tplc="29F4F7FA">
      <w:start w:val="1"/>
      <w:numFmt w:val="upperRoman"/>
      <w:lvlText w:val="%1."/>
      <w:lvlJc w:val="left"/>
      <w:pPr>
        <w:tabs>
          <w:tab w:val="num" w:pos="1080"/>
        </w:tabs>
        <w:ind w:left="1080" w:hanging="720"/>
      </w:pPr>
      <w:rPr>
        <w:rFonts w:hint="default"/>
      </w:rPr>
    </w:lvl>
    <w:lvl w:ilvl="1" w:tplc="C53E5C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42210F"/>
    <w:multiLevelType w:val="multilevel"/>
    <w:tmpl w:val="12CA40DC"/>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3F3028"/>
    <w:multiLevelType w:val="hybridMultilevel"/>
    <w:tmpl w:val="553E9504"/>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710BC"/>
    <w:multiLevelType w:val="hybridMultilevel"/>
    <w:tmpl w:val="404C2CA2"/>
    <w:lvl w:ilvl="0" w:tplc="12CA547C">
      <w:start w:val="1"/>
      <w:numFmt w:val="upperRoman"/>
      <w:lvlText w:val="%1."/>
      <w:lvlJc w:val="right"/>
      <w:pPr>
        <w:tabs>
          <w:tab w:val="num" w:pos="3420"/>
        </w:tabs>
        <w:ind w:left="3420" w:hanging="180"/>
      </w:pPr>
      <w:rPr>
        <w:rFonts w:hint="default"/>
      </w:rPr>
    </w:lvl>
    <w:lvl w:ilvl="1" w:tplc="4E906D1C">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0151C5"/>
    <w:multiLevelType w:val="multilevel"/>
    <w:tmpl w:val="EC1E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27"/>
  </w:num>
  <w:num w:numId="4">
    <w:abstractNumId w:val="13"/>
  </w:num>
  <w:num w:numId="5">
    <w:abstractNumId w:val="28"/>
  </w:num>
  <w:num w:numId="6">
    <w:abstractNumId w:val="3"/>
  </w:num>
  <w:num w:numId="7">
    <w:abstractNumId w:val="2"/>
  </w:num>
  <w:num w:numId="8">
    <w:abstractNumId w:val="6"/>
  </w:num>
  <w:num w:numId="9">
    <w:abstractNumId w:val="29"/>
  </w:num>
  <w:num w:numId="10">
    <w:abstractNumId w:val="17"/>
  </w:num>
  <w:num w:numId="11">
    <w:abstractNumId w:val="16"/>
  </w:num>
  <w:num w:numId="12">
    <w:abstractNumId w:val="8"/>
  </w:num>
  <w:num w:numId="13">
    <w:abstractNumId w:val="24"/>
  </w:num>
  <w:num w:numId="14">
    <w:abstractNumId w:val="11"/>
  </w:num>
  <w:num w:numId="15">
    <w:abstractNumId w:val="12"/>
  </w:num>
  <w:num w:numId="16">
    <w:abstractNumId w:val="0"/>
  </w:num>
  <w:num w:numId="17">
    <w:abstractNumId w:val="15"/>
  </w:num>
  <w:num w:numId="18">
    <w:abstractNumId w:val="23"/>
  </w:num>
  <w:num w:numId="19">
    <w:abstractNumId w:val="26"/>
  </w:num>
  <w:num w:numId="20">
    <w:abstractNumId w:val="14"/>
  </w:num>
  <w:num w:numId="21">
    <w:abstractNumId w:val="10"/>
  </w:num>
  <w:num w:numId="22">
    <w:abstractNumId w:val="7"/>
  </w:num>
  <w:num w:numId="23">
    <w:abstractNumId w:val="19"/>
  </w:num>
  <w:num w:numId="24">
    <w:abstractNumId w:val="25"/>
  </w:num>
  <w:num w:numId="25">
    <w:abstractNumId w:val="9"/>
  </w:num>
  <w:num w:numId="26">
    <w:abstractNumId w:val="5"/>
  </w:num>
  <w:num w:numId="27">
    <w:abstractNumId w:val="4"/>
  </w:num>
  <w:num w:numId="28">
    <w:abstractNumId w:val="20"/>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A"/>
    <w:rsid w:val="00006BA5"/>
    <w:rsid w:val="000F1F7F"/>
    <w:rsid w:val="001564D2"/>
    <w:rsid w:val="0019406F"/>
    <w:rsid w:val="00326FC5"/>
    <w:rsid w:val="00346946"/>
    <w:rsid w:val="00395874"/>
    <w:rsid w:val="00410998"/>
    <w:rsid w:val="004B7987"/>
    <w:rsid w:val="004C1453"/>
    <w:rsid w:val="004E0353"/>
    <w:rsid w:val="00527CAA"/>
    <w:rsid w:val="005860BF"/>
    <w:rsid w:val="00586AA5"/>
    <w:rsid w:val="00586EA8"/>
    <w:rsid w:val="005E1425"/>
    <w:rsid w:val="0064448B"/>
    <w:rsid w:val="006A0532"/>
    <w:rsid w:val="006A267C"/>
    <w:rsid w:val="0074068B"/>
    <w:rsid w:val="00780FA5"/>
    <w:rsid w:val="00791FB7"/>
    <w:rsid w:val="007C0AB3"/>
    <w:rsid w:val="00837835"/>
    <w:rsid w:val="00951474"/>
    <w:rsid w:val="00A32597"/>
    <w:rsid w:val="00AC498D"/>
    <w:rsid w:val="00B33961"/>
    <w:rsid w:val="00B46CFC"/>
    <w:rsid w:val="00B5082C"/>
    <w:rsid w:val="00B62800"/>
    <w:rsid w:val="00B80896"/>
    <w:rsid w:val="00BA45DA"/>
    <w:rsid w:val="00BA7C6A"/>
    <w:rsid w:val="00BB2AA6"/>
    <w:rsid w:val="00BB394C"/>
    <w:rsid w:val="00BF2BD7"/>
    <w:rsid w:val="00CF5F1B"/>
    <w:rsid w:val="00D247EC"/>
    <w:rsid w:val="00D41F10"/>
    <w:rsid w:val="00DC5167"/>
    <w:rsid w:val="00E435BD"/>
    <w:rsid w:val="00F443CF"/>
    <w:rsid w:val="00F450B0"/>
    <w:rsid w:val="00F90E7D"/>
    <w:rsid w:val="00FC7813"/>
    <w:rsid w:val="00FD4363"/>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Manager>Sheryl E. Butler</Manager>
  <Company>Dupage Medical Group</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DMG</dc:subject>
  <dc:creator>Sheryl E. Butler</dc:creator>
  <cp:lastModifiedBy>Agins-Tzanov, Amanda</cp:lastModifiedBy>
  <cp:revision>4</cp:revision>
  <dcterms:created xsi:type="dcterms:W3CDTF">2017-08-18T15:02:00Z</dcterms:created>
  <dcterms:modified xsi:type="dcterms:W3CDTF">2018-07-31T12:47:00Z</dcterms:modified>
</cp:coreProperties>
</file>